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86" w:rsidRPr="009B7E86" w:rsidRDefault="009B7E86" w:rsidP="009B7E86">
      <w:pPr>
        <w:suppressAutoHyphens/>
        <w:spacing w:after="0" w:line="0" w:lineRule="atLeast"/>
        <w:ind w:left="-15" w:firstLine="709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sz w:val="28"/>
          <w:szCs w:val="28"/>
        </w:rPr>
        <w:t>Как помочь ребенку справляться со стрессом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bookmarkStart w:id="0" w:name="_GoBack"/>
      <w:bookmarkEnd w:id="0"/>
    </w:p>
    <w:p w:rsidR="009B7E86" w:rsidRPr="009B7E86" w:rsidRDefault="009B7E86" w:rsidP="009B7E86">
      <w:pPr>
        <w:suppressAutoHyphens/>
        <w:spacing w:after="0" w:line="0" w:lineRule="atLeast"/>
        <w:ind w:left="-15" w:firstLine="709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Для того, чтобы снизить воздействие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стрессогенных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 факторов, научить ребенка самостоятельно справляться со стрессом, родителям необходимо: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 Доброжелательное спокойствие членов семьи поможет убедить подростка, что не все потеряно, есть выход.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его ошибки.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 принять. 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(не навязывать) перспективы будущего совместно с подростком. Что хочет подросток в будущем, как он видит свою жизнь? Чего бы он хотел добиться? </w:t>
      </w:r>
    </w:p>
    <w:p w:rsidR="009B7E86" w:rsidRPr="009B7E86" w:rsidRDefault="009B7E86" w:rsidP="009B7E86">
      <w:p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Рассказывайте о своих переживаниях, мыслях, честные истории из жизни, в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т.ч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Не препятствовать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Постарайтесь задавать открытые вопросы, которые требуют от ребенка подумать и ответить, не ограничиваясь односложным «да» или «нет» (например, «Какие «за» и «против» этого решения?», «На что это больше всего повлияет?», «Что подсказывает твоя интуиция?»). 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 мыслей.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Поощрять физическую активность ребенка. Стресс –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</w:t>
      </w:r>
      <w:r w:rsidRPr="009B7E86">
        <w:rPr>
          <w:rFonts w:ascii="Times New Roman" w:eastAsia="PT Sans" w:hAnsi="Times New Roman" w:cs="Times New Roman"/>
          <w:sz w:val="28"/>
          <w:szCs w:val="28"/>
        </w:rPr>
        <w:lastRenderedPageBreak/>
        <w:t>немало</w:t>
      </w:r>
      <w:r w:rsidRPr="009B7E86">
        <w:rPr>
          <w:rFonts w:ascii="Times New Roman" w:eastAsia="PT Sans" w:hAnsi="Times New Roman" w:cs="Times New Roman"/>
          <w:sz w:val="28"/>
          <w:szCs w:val="28"/>
          <w:vertAlign w:val="superscript"/>
        </w:rPr>
        <w:footnoteReference w:id="1"/>
      </w: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 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>Поддерживать и стимулировать творческий ручной труд подростка. Даже если Вам кажется, что он «впадает в детство» и ничего полезного не делает (рисование, плетение «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фенечек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Заботиться о том, чтобы подросток «принимал» свое тело, не отвергал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Поддерживать семейные традиции, ритуалы. Причем хорошая семейная традиция должна быть интересна, полезна и любима всеми поколениями семьи. Другими словами,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Стараться поддерживать режим дня подростка (сон, режим питания).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 </w:t>
      </w:r>
    </w:p>
    <w:p w:rsidR="009B7E86" w:rsidRPr="009B7E86" w:rsidRDefault="009B7E86" w:rsidP="009B7E86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Научить ребенка применять навыки расслабления, регуляции своего эмоционального состояния (см. далее) в сложных, критических для него ситуациях. </w:t>
      </w:r>
    </w:p>
    <w:p w:rsidR="009B7E86" w:rsidRPr="009B7E86" w:rsidRDefault="009B7E86" w:rsidP="009B7E86">
      <w:pPr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>Психологи рекомендуют детям и подросткам применять в сложных для них ситуациях простые упражнения для расслабления</w:t>
      </w:r>
      <w:r w:rsidRPr="009B7E86">
        <w:rPr>
          <w:rFonts w:ascii="Times New Roman" w:eastAsia="PT Sans" w:hAnsi="Times New Roman" w:cs="Times New Roman"/>
          <w:sz w:val="28"/>
          <w:szCs w:val="28"/>
          <w:vertAlign w:val="superscript"/>
        </w:rPr>
        <w:footnoteReference w:id="2"/>
      </w: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. Эти упражнения можно освоить вместе с ребенком и выполнять их регулярно как зарядку (точнее разрядку).  </w:t>
      </w:r>
    </w:p>
    <w:p w:rsidR="009B7E86" w:rsidRPr="009B7E86" w:rsidRDefault="009B7E86" w:rsidP="009B7E86">
      <w:pPr>
        <w:keepNext/>
        <w:keepLines/>
        <w:spacing w:after="0" w:line="0" w:lineRule="atLeast"/>
        <w:ind w:left="-15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расслабления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Дыхание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Когда ты сильно переживаешь или взволнован, у тебя изменяется частота дыхания. Дыхание становится неровным, поверхностным. Ты можешь почувствовать, что тебе не хватает воздуха. 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Упражнения для снятия мышечного напряжения, восстановления сил и обретения спокойствия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 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lastRenderedPageBreak/>
        <w:t xml:space="preserve">Закрой глаза. Вспомни ситуацию, когда тебе было хорошо. Представь её в мельчайших подробностях и то место, где она происходила. Побудь в этом месте какое-то время. Запомни это состояние. Это поможет тебе успокоиться. </w:t>
      </w:r>
    </w:p>
    <w:p w:rsidR="009B7E86" w:rsidRPr="009B7E86" w:rsidRDefault="009B7E86" w:rsidP="009B7E86">
      <w:pPr>
        <w:suppressAutoHyphens/>
        <w:spacing w:after="0" w:line="0" w:lineRule="atLeast"/>
        <w:ind w:left="-23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>Техники, применяющиеся для снижения уровня тревоги и страха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Упражнение 1. Экстренное расслабление мышц </w:t>
      </w:r>
    </w:p>
    <w:p w:rsidR="009B7E86" w:rsidRPr="009B7E86" w:rsidRDefault="009B7E86" w:rsidP="009B7E86">
      <w:pPr>
        <w:numPr>
          <w:ilvl w:val="0"/>
          <w:numId w:val="2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Слегка согнуть обе руки в локтевом суставе и сильно сжать кулаки.  </w:t>
      </w:r>
    </w:p>
    <w:p w:rsidR="009B7E86" w:rsidRPr="009B7E86" w:rsidRDefault="009B7E86" w:rsidP="009B7E86">
      <w:pPr>
        <w:numPr>
          <w:ilvl w:val="0"/>
          <w:numId w:val="2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Сфокусировать внимание на напряжении в руках и сосчитать до 5 или </w:t>
      </w:r>
    </w:p>
    <w:p w:rsidR="009B7E86" w:rsidRPr="009B7E86" w:rsidRDefault="009B7E86" w:rsidP="009B7E86">
      <w:pPr>
        <w:numPr>
          <w:ilvl w:val="0"/>
          <w:numId w:val="2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Плавно опустить руки. </w:t>
      </w:r>
    </w:p>
    <w:p w:rsidR="009B7E86" w:rsidRPr="009B7E86" w:rsidRDefault="009B7E86" w:rsidP="009B7E86">
      <w:pPr>
        <w:numPr>
          <w:ilvl w:val="0"/>
          <w:numId w:val="2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Сконцентрировать внимание на ощущениях в руках (может появиться тепло, холод, тяжесть, легкость и т. п. — у каждого человека спектр ощущений индивидуален). Побыть в таком состоянии не менее 30 сек.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Кроме того, любая физическая активность также приводит к избавлению от излишнего физического напряжения и, соответственно, уменьшает эмоциональное беспокойство.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Затем необходимо нормализовать свое дыхание.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Для этого можно использовать технику глубокого дыхания. В ситуациях, когда время предельно ограничено, дыхательную технику можно использовать самостоятельно (без других приемов) для достижения спокойствия.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Упражнение 2. Техника глубокого дыхания </w:t>
      </w:r>
    </w:p>
    <w:p w:rsidR="009B7E86" w:rsidRPr="009B7E86" w:rsidRDefault="009B7E86" w:rsidP="009B7E86">
      <w:pPr>
        <w:numPr>
          <w:ilvl w:val="0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тысячи», - это как раз и займет ориентировочно 2 секунды). </w:t>
      </w:r>
    </w:p>
    <w:p w:rsidR="009B7E86" w:rsidRPr="009B7E86" w:rsidRDefault="009B7E86" w:rsidP="009B7E86">
      <w:pPr>
        <w:numPr>
          <w:ilvl w:val="0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Задерживаем дыхание на 1 - 2 секунды, то есть делаем паузу. </w:t>
      </w:r>
    </w:p>
    <w:p w:rsidR="009B7E86" w:rsidRPr="009B7E86" w:rsidRDefault="009B7E86" w:rsidP="009B7E86">
      <w:pPr>
        <w:numPr>
          <w:ilvl w:val="0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Выдыхаем медленно и плавно в течение 3-х секунд, не менее (обязательно выдох должен быть длиннее вдоха). </w:t>
      </w:r>
    </w:p>
    <w:p w:rsidR="009B7E86" w:rsidRPr="009B7E86" w:rsidRDefault="009B7E86" w:rsidP="009B7E86">
      <w:pPr>
        <w:numPr>
          <w:ilvl w:val="0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Затем снова глубокий вдох без паузы, то есть повтор цикла. Повторяем 2 - 3 цикла (предел </w:t>
      </w:r>
      <w:r w:rsidRPr="009B7E86">
        <w:rPr>
          <w:rFonts w:ascii="Times New Roman" w:eastAsia="PT Sans" w:hAnsi="Times New Roman" w:cs="Times New Roman"/>
          <w:sz w:val="28"/>
          <w:szCs w:val="28"/>
        </w:rPr>
        <w:t>–</w:t>
      </w: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 до 3-х, максимум до 5-ти за один подход). 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При навязчивых мыслях можно попробовать сфокусировать внимание:  </w:t>
      </w:r>
    </w:p>
    <w:p w:rsidR="009B7E86" w:rsidRPr="009B7E86" w:rsidRDefault="009B7E86" w:rsidP="009B7E86">
      <w:pPr>
        <w:numPr>
          <w:ilvl w:val="1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 движении воздуха по дыхательным путям;  </w:t>
      </w:r>
    </w:p>
    <w:p w:rsidR="009B7E86" w:rsidRPr="009B7E86" w:rsidRDefault="009B7E86" w:rsidP="009B7E86">
      <w:pPr>
        <w:numPr>
          <w:ilvl w:val="1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 движениях грудной клетки; </w:t>
      </w:r>
    </w:p>
    <w:p w:rsidR="009B7E86" w:rsidRPr="009B7E86" w:rsidRDefault="009B7E86" w:rsidP="009B7E86">
      <w:pPr>
        <w:numPr>
          <w:ilvl w:val="1"/>
          <w:numId w:val="3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 температуре вдыхаемого и выдыхаемого воздуха, улавливая разницу.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Упражнение 3. Оценка происходящего </w:t>
      </w:r>
      <w:r w:rsidRPr="009B7E86">
        <w:rPr>
          <w:rFonts w:ascii="Times New Roman" w:eastAsia="PT Sans" w:hAnsi="Times New Roman" w:cs="Times New Roman"/>
          <w:i/>
          <w:sz w:val="28"/>
          <w:szCs w:val="28"/>
        </w:rPr>
        <w:t>(используется при тревоге, ожидании неприятной, критической ситуации)</w:t>
      </w:r>
    </w:p>
    <w:p w:rsidR="009B7E86" w:rsidRPr="009B7E86" w:rsidRDefault="009B7E86" w:rsidP="009B7E86">
      <w:pPr>
        <w:numPr>
          <w:ilvl w:val="0"/>
          <w:numId w:val="4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«Что я могу изменить в этой ситуации?» </w:t>
      </w:r>
    </w:p>
    <w:p w:rsidR="009B7E86" w:rsidRPr="009B7E86" w:rsidRDefault="009B7E86" w:rsidP="009B7E86">
      <w:pPr>
        <w:numPr>
          <w:ilvl w:val="0"/>
          <w:numId w:val="4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>«Что я не могу изменить в этой ситуации?»</w:t>
      </w:r>
    </w:p>
    <w:p w:rsidR="009B7E86" w:rsidRPr="009B7E86" w:rsidRDefault="009B7E86" w:rsidP="009B7E86">
      <w:pPr>
        <w:numPr>
          <w:ilvl w:val="1"/>
          <w:numId w:val="6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После оценки ситуации продумайте план действий для преодоления того, что можно изменить (крайне важно не допускать появления состояния полной апатии и безразличия). </w:t>
      </w:r>
    </w:p>
    <w:p w:rsidR="009B7E86" w:rsidRPr="009B7E86" w:rsidRDefault="009B7E86" w:rsidP="009B7E86">
      <w:pPr>
        <w:numPr>
          <w:ilvl w:val="1"/>
          <w:numId w:val="6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Заполните время возможными действиями. Для этого Вам необходимо продумать план действий: </w:t>
      </w:r>
    </w:p>
    <w:p w:rsidR="009B7E86" w:rsidRPr="009B7E86" w:rsidRDefault="009B7E86" w:rsidP="009B7E86">
      <w:pPr>
        <w:numPr>
          <w:ilvl w:val="2"/>
          <w:numId w:val="5"/>
        </w:numPr>
        <w:suppressAutoHyphens/>
        <w:spacing w:after="0" w:line="0" w:lineRule="atLeast"/>
        <w:ind w:left="-15" w:right="-1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 ближайшее время (15, 30 минут); </w:t>
      </w:r>
    </w:p>
    <w:p w:rsidR="009B7E86" w:rsidRPr="009B7E86" w:rsidRDefault="009B7E86" w:rsidP="009B7E86">
      <w:pPr>
        <w:numPr>
          <w:ilvl w:val="2"/>
          <w:numId w:val="5"/>
        </w:numPr>
        <w:suppressAutoHyphens/>
        <w:spacing w:after="0" w:line="0" w:lineRule="atLeast"/>
        <w:ind w:left="-15" w:right="-1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>на ближайший час;</w:t>
      </w:r>
    </w:p>
    <w:p w:rsidR="009B7E86" w:rsidRPr="009B7E86" w:rsidRDefault="009B7E86" w:rsidP="009B7E86">
      <w:pPr>
        <w:numPr>
          <w:ilvl w:val="2"/>
          <w:numId w:val="5"/>
        </w:numPr>
        <w:suppressAutoHyphens/>
        <w:spacing w:after="0" w:line="0" w:lineRule="atLeast"/>
        <w:ind w:left="-15" w:right="-1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на день.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После продумывания плана приступить к реализации намеченного. Если условия ситуации исключают возможность каких-либо действий, займитесь </w:t>
      </w:r>
      <w:r w:rsidRPr="009B7E86">
        <w:rPr>
          <w:rFonts w:ascii="Times New Roman" w:eastAsia="PT Sans" w:hAnsi="Times New Roman" w:cs="Times New Roman"/>
          <w:i/>
          <w:sz w:val="28"/>
          <w:szCs w:val="28"/>
        </w:rPr>
        <w:lastRenderedPageBreak/>
        <w:t xml:space="preserve">мыслительной деятельностью: решайте какие-либо задачи, вспоминайте таблицу умножения, упражняйтесь в сочинении стихов и т. д. Главное - займите себя и, при возможности, окружающих, деятельностью.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b/>
          <w:i/>
          <w:sz w:val="28"/>
          <w:szCs w:val="28"/>
        </w:rPr>
        <w:t xml:space="preserve">Техники, которые Вы можете использовать самостоятельно и с детьми </w:t>
      </w:r>
      <w:r w:rsidRPr="009B7E86">
        <w:rPr>
          <w:rFonts w:ascii="Times New Roman" w:eastAsia="PT Sans" w:hAnsi="Times New Roman" w:cs="Times New Roman"/>
          <w:i/>
          <w:sz w:val="28"/>
          <w:szCs w:val="28"/>
          <w:vertAlign w:val="superscript"/>
        </w:rPr>
        <w:footnoteReference w:id="3"/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Можно выполнять сидя или стоя. Выпрямите спину, глубоко вдохните через нос, и медленно выдохните через рот, вытянув губы трубочкой. </w:t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Можно выполнять сидя или стоя. 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 подобным же образом дважды выдохнуть в квадрат. После выполнения этих процедур обязательно наступит успокоение. </w:t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Техника «гармошка». Представьте: ваш страх - гармошка, играющая в груди. Выдохните до предела - гармошка сжата.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Теперь, полно вдыхая с любым звуком, растягивайте ее до отказа... Теперь снова сжимайте, в любом темпе с любым звуком, чем громче, тем лучше...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До отказа сожмите, выдохните, подождите чуть-чуть, снова разожмите... Повторите 7-12 раз с полным сосредоточением. В конце упражнения от страха не останется и следа. </w:t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Медленно, сильно и глубоко вдохните, можно с небольшими толчками; вдыхайте дальше до предела, до надувания щек, до «раздувания» всего тела.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Представьте, что воздух уже входит в кости. Задержите воздух на пике вдоха, почувствуйте, как он упирается в диафрагму, поиграйте ею, «помассируйте» нижележащие органы. Все! Выдыхайте так же полно, под конец выдоха сложите губы трубочкой.     </w:t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Сильно разогните одни лишь запястья, и растопырьте пальцы обеих рук, желательно также и ног (тесная обувь может этому помешать), можно в виде последовательных сжатий - </w:t>
      </w:r>
      <w:proofErr w:type="spellStart"/>
      <w:r w:rsidRPr="009B7E86">
        <w:rPr>
          <w:rFonts w:ascii="Times New Roman" w:eastAsia="PT Sans" w:hAnsi="Times New Roman" w:cs="Times New Roman"/>
          <w:i/>
          <w:sz w:val="28"/>
          <w:szCs w:val="28"/>
        </w:rPr>
        <w:t>разжатий</w:t>
      </w:r>
      <w:proofErr w:type="spellEnd"/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. </w:t>
      </w:r>
    </w:p>
    <w:p w:rsidR="009B7E86" w:rsidRPr="009B7E86" w:rsidRDefault="009B7E86" w:rsidP="009B7E86">
      <w:pPr>
        <w:numPr>
          <w:ilvl w:val="1"/>
          <w:numId w:val="7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Метод замедленного дыхания: 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сосредоточьтесь на дыхании;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дышите диафрагмой (грудь, плечи не двигаются);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при выдохе задержите дыхание на 10 сек., глубоко не вдыхайте;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медленно выдохните;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считая до трех, вдохните и, также считая, выдохните. Продолжайте считать на счет три, стараясь не делать глубоких вдохов. Успокойте дыхание, чтобы на каждый вдох-выдох приходилось по три секунды;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подышите в таком темпе; </w:t>
      </w:r>
    </w:p>
    <w:p w:rsidR="009B7E86" w:rsidRPr="009B7E86" w:rsidRDefault="009B7E86" w:rsidP="009B7E86">
      <w:pPr>
        <w:numPr>
          <w:ilvl w:val="1"/>
          <w:numId w:val="8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если Вы все еще паникуете, задержите дыхание на 10 сек. и повторите упражнение. </w:t>
      </w:r>
    </w:p>
    <w:p w:rsidR="009B7E86" w:rsidRPr="009B7E86" w:rsidRDefault="009B7E86" w:rsidP="009B7E86">
      <w:pPr>
        <w:numPr>
          <w:ilvl w:val="1"/>
          <w:numId w:val="9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Метод резиновой ленты.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Носите вокруг запястья резинку. Почувствовав приближение паники, оттяните ее. Пусть она с достаточной силой щелкнет Вас по руке. Резкое </w:t>
      </w:r>
      <w:r w:rsidRPr="009B7E86">
        <w:rPr>
          <w:rFonts w:ascii="Times New Roman" w:eastAsia="PT Sans" w:hAnsi="Times New Roman" w:cs="Times New Roman"/>
          <w:i/>
          <w:sz w:val="28"/>
          <w:szCs w:val="28"/>
        </w:rPr>
        <w:lastRenderedPageBreak/>
        <w:t xml:space="preserve">болезненное ощущение отвлечет ваше внимание от подступающих симптомов и даст время применить другие техники для контроля страха. </w:t>
      </w:r>
    </w:p>
    <w:p w:rsidR="009B7E86" w:rsidRPr="009B7E86" w:rsidRDefault="009B7E86" w:rsidP="009B7E86">
      <w:pPr>
        <w:numPr>
          <w:ilvl w:val="1"/>
          <w:numId w:val="9"/>
        </w:num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Техника «Янтарный шар».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i/>
          <w:sz w:val="28"/>
          <w:szCs w:val="28"/>
        </w:rPr>
        <w:t>Представьте над собой янтарный, теплый, светящийся изнутри шар небольшого размера. Этот шар начинает Вас обволакивать, как конфету, сверху донизу. В этой оболочке Вы надежно спрятаны. На Вас не может подействовать ни посторонний взгляд, ни сказанное слово, ни один человек не в состоянии причинить вам вред. Теперь Вы надежно защищены янтарной энергией янтарного шара. Осмотритесь вокруг, решите, какие дальнейшие действия теперь Вы должны совершить</w:t>
      </w:r>
      <w:r w:rsidRPr="009B7E86">
        <w:rPr>
          <w:rFonts w:ascii="Times New Roman" w:eastAsia="PT Sans" w:hAnsi="Times New Roman" w:cs="Times New Roman"/>
          <w:i/>
          <w:sz w:val="28"/>
          <w:szCs w:val="28"/>
          <w:vertAlign w:val="superscript"/>
        </w:rPr>
        <w:footnoteReference w:id="4"/>
      </w:r>
      <w:r w:rsidRPr="009B7E86">
        <w:rPr>
          <w:rFonts w:ascii="Times New Roman" w:eastAsia="PT Sans" w:hAnsi="Times New Roman" w:cs="Times New Roman"/>
          <w:i/>
          <w:sz w:val="28"/>
          <w:szCs w:val="28"/>
        </w:rPr>
        <w:t xml:space="preserve">. </w:t>
      </w:r>
    </w:p>
    <w:p w:rsidR="009B7E86" w:rsidRPr="009B7E86" w:rsidRDefault="009B7E86" w:rsidP="009B7E86">
      <w:pPr>
        <w:suppressAutoHyphens/>
        <w:spacing w:after="0" w:line="0" w:lineRule="atLeast"/>
        <w:ind w:left="-15"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Перечисленные выше советы являются не только мерами профилактики стресса, тревоги, страхов у ребенка, но способствуют профилактике возникновения возможных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антивитальных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 настроений у подростков.</w:t>
      </w:r>
    </w:p>
    <w:p w:rsidR="009B7E86" w:rsidRPr="009B7E86" w:rsidRDefault="009B7E86" w:rsidP="009B7E86">
      <w:pPr>
        <w:suppressAutoHyphens/>
        <w:spacing w:after="0" w:line="0" w:lineRule="atLeast"/>
        <w:ind w:firstLine="709"/>
        <w:rPr>
          <w:rFonts w:ascii="Times New Roman" w:eastAsia="PT Sans" w:hAnsi="Times New Roman" w:cs="Times New Roman"/>
          <w:sz w:val="28"/>
          <w:szCs w:val="28"/>
        </w:rPr>
      </w:pPr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Источник: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Вихристюк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О.В.Что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 нужно знать родителям о подростковых суицидах? / под ред. </w:t>
      </w:r>
      <w:proofErr w:type="spellStart"/>
      <w:r w:rsidRPr="009B7E86">
        <w:rPr>
          <w:rFonts w:ascii="Times New Roman" w:eastAsia="PT Sans" w:hAnsi="Times New Roman" w:cs="Times New Roman"/>
          <w:sz w:val="28"/>
          <w:szCs w:val="28"/>
        </w:rPr>
        <w:t>Вихристюк</w:t>
      </w:r>
      <w:proofErr w:type="spellEnd"/>
      <w:r w:rsidRPr="009B7E86">
        <w:rPr>
          <w:rFonts w:ascii="Times New Roman" w:eastAsia="PT Sans" w:hAnsi="Times New Roman" w:cs="Times New Roman"/>
          <w:sz w:val="28"/>
          <w:szCs w:val="28"/>
        </w:rPr>
        <w:t xml:space="preserve"> О.В., – М.: МГППУ, 2013 –  67 с.</w:t>
      </w: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9B7E86" w:rsidRPr="009B7E86" w:rsidRDefault="009B7E86" w:rsidP="009B7E86">
      <w:pPr>
        <w:spacing w:after="0" w:line="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0E613B" w:rsidRDefault="000E613B"/>
    <w:sectPr w:rsidR="000E613B" w:rsidSect="009B7E8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40" w:rsidRDefault="00BE6540" w:rsidP="009B7E86">
      <w:pPr>
        <w:spacing w:after="0" w:line="240" w:lineRule="auto"/>
      </w:pPr>
      <w:r>
        <w:separator/>
      </w:r>
    </w:p>
  </w:endnote>
  <w:endnote w:type="continuationSeparator" w:id="0">
    <w:p w:rsidR="00BE6540" w:rsidRDefault="00BE6540" w:rsidP="009B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40" w:rsidRDefault="00BE6540" w:rsidP="009B7E86">
      <w:pPr>
        <w:spacing w:after="0" w:line="240" w:lineRule="auto"/>
      </w:pPr>
      <w:r>
        <w:separator/>
      </w:r>
    </w:p>
  </w:footnote>
  <w:footnote w:type="continuationSeparator" w:id="0">
    <w:p w:rsidR="00BE6540" w:rsidRDefault="00BE6540" w:rsidP="009B7E86">
      <w:pPr>
        <w:spacing w:after="0" w:line="240" w:lineRule="auto"/>
      </w:pPr>
      <w:r>
        <w:continuationSeparator/>
      </w:r>
    </w:p>
  </w:footnote>
  <w:footnote w:id="1">
    <w:p w:rsidR="009B7E86" w:rsidRDefault="009B7E86" w:rsidP="009B7E86">
      <w:pPr>
        <w:pStyle w:val="footnotedescription"/>
        <w:spacing w:after="30"/>
      </w:pPr>
      <w:r>
        <w:rPr>
          <w:rStyle w:val="footnotemark"/>
        </w:rPr>
        <w:footnoteRef/>
      </w:r>
      <w:proofErr w:type="spellStart"/>
      <w:r>
        <w:t>Камаровская</w:t>
      </w:r>
      <w:proofErr w:type="spellEnd"/>
      <w:r>
        <w:t xml:space="preserve"> Е.В. Помогите, у ребенка стресс! Изд.: Питер, 2012 г. – 176 с. </w:t>
      </w:r>
    </w:p>
  </w:footnote>
  <w:footnote w:id="2">
    <w:p w:rsidR="009B7E86" w:rsidRDefault="009B7E86" w:rsidP="009B7E86">
      <w:pPr>
        <w:pStyle w:val="footnotedescription"/>
        <w:spacing w:after="0" w:line="295" w:lineRule="auto"/>
        <w:jc w:val="both"/>
      </w:pPr>
      <w:r>
        <w:rPr>
          <w:rStyle w:val="footnotemark"/>
        </w:rPr>
        <w:footnoteRef/>
      </w:r>
      <w:r>
        <w:t xml:space="preserve"> Как помочь самому себе справиться со сложной ситуацией? Практическое руководство для детей и подростков // Памятка несовершеннолетнему, изд.: МГППУ, 2012 г. </w:t>
      </w:r>
    </w:p>
  </w:footnote>
  <w:footnote w:id="3">
    <w:p w:rsidR="009B7E86" w:rsidRDefault="009B7E86" w:rsidP="009B7E86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Приемы психологической </w:t>
      </w:r>
      <w:proofErr w:type="spellStart"/>
      <w:r>
        <w:t>саморегуляции</w:t>
      </w:r>
      <w:proofErr w:type="spellEnd"/>
      <w:r>
        <w:t xml:space="preserve">. Методическое пособие. ГУ Центр экстренной психологической помощи МЧС России. - М. 2006 г. </w:t>
      </w:r>
    </w:p>
  </w:footnote>
  <w:footnote w:id="4">
    <w:p w:rsidR="009B7E86" w:rsidRDefault="009B7E86" w:rsidP="009B7E86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Приемы психологической </w:t>
      </w:r>
      <w:proofErr w:type="spellStart"/>
      <w:r>
        <w:t>саморегуляции</w:t>
      </w:r>
      <w:proofErr w:type="spellEnd"/>
      <w:r>
        <w:t xml:space="preserve">. Методическое пособие. ГУ Центр экстренной психологической помощи МЧС России. - М. 2006 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E58"/>
    <w:multiLevelType w:val="hybridMultilevel"/>
    <w:tmpl w:val="F3521604"/>
    <w:lvl w:ilvl="0" w:tplc="0374EA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88994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57B0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8FC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573A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0C82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C612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4351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9366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76766"/>
    <w:multiLevelType w:val="hybridMultilevel"/>
    <w:tmpl w:val="EDA6850E"/>
    <w:lvl w:ilvl="0" w:tplc="014ACD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B860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778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09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79D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86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E22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C63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1DD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31AE2"/>
    <w:multiLevelType w:val="hybridMultilevel"/>
    <w:tmpl w:val="E9D89FAE"/>
    <w:lvl w:ilvl="0" w:tplc="4DA2D694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5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56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CC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457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F9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36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461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D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356C67"/>
    <w:multiLevelType w:val="hybridMultilevel"/>
    <w:tmpl w:val="FD42672C"/>
    <w:lvl w:ilvl="0" w:tplc="840421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61B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E9E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23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A5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EE0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22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A52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C5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66459"/>
    <w:multiLevelType w:val="hybridMultilevel"/>
    <w:tmpl w:val="071C1246"/>
    <w:lvl w:ilvl="0" w:tplc="584E18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012E">
      <w:start w:val="1"/>
      <w:numFmt w:val="bullet"/>
      <w:lvlText w:val="o"/>
      <w:lvlJc w:val="left"/>
      <w:pPr>
        <w:ind w:left="9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68C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3CC6">
      <w:start w:val="1"/>
      <w:numFmt w:val="bullet"/>
      <w:lvlText w:val="•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B534">
      <w:start w:val="1"/>
      <w:numFmt w:val="bullet"/>
      <w:lvlText w:val="o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9388">
      <w:start w:val="1"/>
      <w:numFmt w:val="bullet"/>
      <w:lvlText w:val="▪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6DE76">
      <w:start w:val="1"/>
      <w:numFmt w:val="bullet"/>
      <w:lvlText w:val="•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0BBA">
      <w:start w:val="1"/>
      <w:numFmt w:val="bullet"/>
      <w:lvlText w:val="o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380C">
      <w:start w:val="1"/>
      <w:numFmt w:val="bullet"/>
      <w:lvlText w:val="▪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10B2F"/>
    <w:multiLevelType w:val="hybridMultilevel"/>
    <w:tmpl w:val="8A50B6E8"/>
    <w:lvl w:ilvl="0" w:tplc="6EE0F6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A234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ABE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CE9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66BB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B38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6FBD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7C1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6C1F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36C36"/>
    <w:multiLevelType w:val="hybridMultilevel"/>
    <w:tmpl w:val="54D263E6"/>
    <w:lvl w:ilvl="0" w:tplc="FB1C0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F3CE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63A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210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0225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C67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63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9D1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8897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0D7EE8"/>
    <w:multiLevelType w:val="hybridMultilevel"/>
    <w:tmpl w:val="9EFA8D80"/>
    <w:lvl w:ilvl="0" w:tplc="ED58C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C870">
      <w:start w:val="7"/>
      <w:numFmt w:val="decimal"/>
      <w:lvlRestart w:val="0"/>
      <w:lvlText w:val="%2."/>
      <w:lvlJc w:val="left"/>
      <w:pPr>
        <w:ind w:left="1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173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9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3C2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21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8F34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379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C0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2C79F9"/>
    <w:multiLevelType w:val="hybridMultilevel"/>
    <w:tmpl w:val="3FC83A4C"/>
    <w:lvl w:ilvl="0" w:tplc="E17E58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AA4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CDA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439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46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65F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822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093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A4D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6"/>
    <w:rsid w:val="000E613B"/>
    <w:rsid w:val="009B7E86"/>
    <w:rsid w:val="00B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0F69-CD7C-455A-B904-99B1D10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B7E86"/>
    <w:pPr>
      <w:spacing w:after="5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9B7E86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hidden/>
    <w:rsid w:val="009B7E86"/>
    <w:rPr>
      <w:rFonts w:ascii="Times New Roman" w:eastAsia="Times New Roman" w:hAnsi="Times New Roman" w:cs="Times New Roman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2022-02-15T20:39:00Z</dcterms:created>
  <dcterms:modified xsi:type="dcterms:W3CDTF">2022-02-15T20:42:00Z</dcterms:modified>
</cp:coreProperties>
</file>